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>
        <w:rPr>
          <w:highlight w:val="none"/>
        </w:rPr>
      </w:r>
      <w:r>
        <w:rPr>
          <w:rFonts w:ascii="Arial" w:hAnsi="Arial" w:cs="Arial" w:eastAsia="Arial"/>
          <w:highlight w:val="none"/>
        </w:rPr>
        <w:t xml:space="preserve">9/11/21 + 19/11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t xml:space="preserve">FIRST GRAPHICAL ANALYSIS OF EVENTS:</w:t>
        <w:br/>
      </w:r>
      <w:r/>
      <w:r>
        <w:rPr>
          <w:rFonts w:ascii="Arial" w:hAnsi="Arial" w:cs="Arial" w:eastAsia="Arial"/>
          <w:highlight w:val="none"/>
        </w:rPr>
        <w:t xml:space="preserve">Added LAMPINET data to Italian events, + new data received from Kris and OT delta temperature -&gt; events by chronological order:</w:t>
      </w:r>
      <w:r>
        <w:br/>
      </w:r>
      <w:r/>
      <w:r/>
      <w:r>
        <w:rPr>
          <w:rFonts w:ascii="Arial" w:hAnsi="Arial" w:cs="Arial" w:eastAsia="Arial"/>
          <w:highlight w:val="none"/>
        </w:rPr>
        <w:t xml:space="preserve">10 July 2019 - Pescara (central Italy): hail size record 15cm</w:t>
      </w:r>
      <w:r>
        <w:rPr>
          <w:rFonts w:ascii="Arial" w:hAnsi="Arial" w:cs="Arial" w:eastAsia="Arial"/>
          <w:sz w:val="24"/>
          <w:highlight w:val="none"/>
        </w:rPr>
        <w:br/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16020" cy="4041591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844948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4516018" cy="4041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355.6pt;height:318.2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  <w:br/>
      </w:r>
      <w:r>
        <w:rPr>
          <w:rFonts w:ascii="Arial" w:hAnsi="Arial" w:cs="Arial" w:eastAsia="Aria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57289" cy="3862533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414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4357288" cy="3862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343.1pt;height:304.1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709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firstLine="0"/>
        <w:rPr>
          <w:rFonts w:ascii="Arial" w:hAnsi="Arial" w:cs="Arial" w:eastAsia="Arial"/>
          <w:highlight w:val="none"/>
        </w:rPr>
      </w:pPr>
      <w:r>
        <w:rPr>
          <w:rFonts w:ascii="Arial" w:hAnsi="Arial" w:cs="Arial" w:eastAsia="Arial"/>
          <w:sz w:val="24"/>
          <w:highlight w:val="none"/>
        </w:rPr>
        <w:t xml:space="preserve">2.  </w:t>
      </w:r>
      <w:r>
        <w:rPr>
          <w:rFonts w:ascii="Arial" w:hAnsi="Arial" w:cs="Arial" w:eastAsia="Arial"/>
          <w:highlight w:val="none"/>
        </w:rPr>
        <w:t xml:space="preserve">29 </w:t>
      </w:r>
      <w:r>
        <w:rPr>
          <w:rFonts w:ascii="Arial" w:hAnsi="Arial" w:cs="Arial" w:eastAsia="Arial"/>
          <w:b/>
          <w:highlight w:val="none"/>
        </w:rPr>
        <w:t xml:space="preserve">October </w:t>
      </w:r>
      <w:r>
        <w:rPr>
          <w:rFonts w:ascii="Arial" w:hAnsi="Arial" w:cs="Arial" w:eastAsia="Arial"/>
          <w:highlight w:val="none"/>
        </w:rPr>
        <w:t xml:space="preserve">2018 - Sardinia: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49837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0072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3" cy="3649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287.4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  <w:br/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0598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532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3130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246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3. </w:t>
      </w:r>
      <w:r>
        <w:rPr>
          <w:rFonts w:ascii="Arial" w:hAnsi="Arial" w:cs="Arial" w:eastAsia="Arial"/>
          <w:highlight w:val="none"/>
        </w:rPr>
        <w:t xml:space="preserve">4 June 2018 - Parma, Emilia Romagna Italy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59970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3881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3" cy="2859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225.2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0967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18626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3" cy="28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222.1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5. </w:t>
      </w:r>
      <w:r>
        <w:rPr>
          <w:rFonts w:ascii="Arial" w:hAnsi="Arial" w:cs="Arial" w:eastAsia="Arial"/>
          <w:highlight w:val="none"/>
        </w:rPr>
        <w:t xml:space="preserve">18 August 2017 - Bohringen (Romerstein) SWGermany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55112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117886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3" cy="2855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7.8pt;height:224.8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0967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9687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3" cy="28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222.1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6.  </w:t>
      </w:r>
      <w:r>
        <w:rPr>
          <w:rFonts w:ascii="Arial" w:hAnsi="Arial" w:cs="Arial" w:eastAsia="Arial"/>
          <w:highlight w:val="none"/>
        </w:rPr>
        <w:t xml:space="preserve">29 July 2017 - Piacenza (Nord Italy)</w:t>
      </w:r>
      <w:r>
        <w:rPr>
          <w:rFonts w:ascii="Arial" w:hAnsi="Arial" w:cs="Arial" w:eastAsia="Arial"/>
          <w:highlight w:val="none"/>
        </w:rPr>
      </w:r>
      <w:r/>
    </w:p>
    <w:p>
      <w:pPr>
        <w:jc w:val="both"/>
        <w:rPr>
          <w:rFonts w:ascii="Arial" w:hAnsi="Arial" w:cs="Arial" w:eastAsia="Arial"/>
          <w:highlight w:val="none"/>
        </w:rPr>
      </w:pPr>
      <w:r>
        <w:rPr>
          <w:rFonts w:ascii="Arial" w:hAnsi="Arial" w:cs="Arial" w:eastAsia="Arial"/>
        </w:rPr>
        <w:t xml:space="preserve">No eswd nor insurance data available even if the event is well reported in newspapers (</w:t>
      </w:r>
      <w:r>
        <w:rPr>
          <w:rFonts w:ascii="Arial" w:hAnsi="Arial" w:cs="Arial" w:eastAsia="Arial"/>
          <w:color w:val="4472C4" w:themeColor="accent5"/>
        </w:rPr>
        <w:t xml:space="preserve">https://www.ansa.it/emiliaromagna/notizie/2017/07/29/grandinata-nel-piacentino-allagamenti_bc277294-62b2-464e-a3f0-92030c001810.html</w:t>
      </w:r>
      <w:r>
        <w:rPr>
          <w:rFonts w:ascii="Arial" w:hAnsi="Arial" w:cs="Arial" w:eastAsia="Arial"/>
        </w:rPr>
        <w:t xml:space="preserve">)</w:t>
      </w:r>
      <w:r>
        <w:rPr>
          <w:rFonts w:ascii="Arial" w:hAnsi="Arial" w:cs="Arial" w:eastAsia="Arial"/>
        </w:rPr>
        <w:t xml:space="preserve">, and a well defined OT pattern is very evident coupled with lightning temporal evolution.</w:t>
      </w:r>
      <w:r>
        <w:rPr>
          <w:rFonts w:ascii="Arial" w:hAnsi="Arial" w:cs="Arial" w:eastAsia="Arial"/>
          <w:highlight w:val="none"/>
        </w:rPr>
      </w:r>
      <w:r/>
    </w:p>
    <w:p>
      <w:pPr>
        <w:ind w:left="-1701" w:right="-850" w:firstLine="0"/>
        <w:jc w:val="righ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120987" cy="297857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93922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7120985" cy="2978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560.7pt;height:234.5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73075" cy="2551546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3020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373073" cy="2551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23.1pt;height:200.9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w:t xml:space="preserve">7. </w:t>
      </w:r>
      <w:r>
        <w:rPr>
          <w:rFonts w:ascii="Arial" w:hAnsi="Arial" w:cs="Arial" w:eastAsia="Arial"/>
          <w:highlight w:val="none"/>
        </w:rPr>
        <w:t xml:space="preserve">24 June 2016 - Dettingen bei Rottemburg (SWGermany)</w:t>
      </w:r>
      <w:r>
        <w:rPr>
          <w:rFonts w:ascii="Arial" w:hAnsi="Arial" w:cs="Arial" w:eastAsia="Arial"/>
          <w:highlight w:val="none"/>
        </w:rPr>
      </w:r>
      <w:r/>
    </w:p>
    <w:p>
      <w:pPr>
        <w:ind w:left="0" w:firstLine="0"/>
        <w:jc w:val="both"/>
        <w:rPr>
          <w:rFonts w:ascii="Arial" w:hAnsi="Arial" w:cs="Arial" w:eastAsia="Arial"/>
          <w:color w:val="000000"/>
          <w:highlight w:val="none"/>
        </w:rPr>
      </w:pPr>
      <w:r>
        <w:rPr>
          <w:rFonts w:ascii="Arial" w:hAnsi="Arial" w:cs="Arial" w:eastAsia="Arial"/>
          <w:color w:val="000000"/>
          <w:sz w:val="24"/>
          <w:highlight w:val="none"/>
        </w:rPr>
        <w:t xml:space="preserve">Only two eswd reports, still </w:t>
      </w:r>
      <w:r>
        <w:rPr>
          <w:rFonts w:ascii="Arial" w:hAnsi="Arial" w:cs="Arial" w:eastAsia="Arial"/>
          <w:color w:val="FF0000"/>
          <w:sz w:val="24"/>
          <w:highlight w:val="none"/>
        </w:rPr>
        <w:t xml:space="preserve">need to add insurance data</w:t>
      </w:r>
      <w:r>
        <w:rPr>
          <w:rFonts w:ascii="Arial" w:hAnsi="Arial" w:cs="Arial" w:eastAsia="Arial"/>
          <w:color w:val="000000"/>
          <w:sz w:val="24"/>
          <w:highlight w:val="none"/>
        </w:rPr>
        <w:t xml:space="preserve">, </w:t>
      </w:r>
      <w:r>
        <w:rPr>
          <w:rFonts w:ascii="Arial" w:hAnsi="Arial" w:cs="Arial" w:eastAsia="Arial"/>
          <w:color w:val="000000" w:themeColor="text1"/>
          <w:sz w:val="24"/>
          <w:highlight w:val="none"/>
        </w:rPr>
        <w:t xml:space="preserve">OT data MAYBE related to wrong day ?? (julian day of .nc data is 176 while 24 Jun should be 175 - NO it is right as  2016 is a leap year!) </w:t>
      </w:r>
      <w:r>
        <w:rPr>
          <w:rFonts w:ascii="Arial" w:hAnsi="Arial" w:cs="Arial" w:eastAsia="Arial"/>
          <w:color w:val="000000"/>
          <w:highlight w:val="none"/>
        </w:rPr>
      </w:r>
      <w:r/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-850" w:hanging="1701"/>
        <w:jc w:val="center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30375" cy="3142630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19745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6630373" cy="3142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522.1pt;height:247.5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096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8671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28209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22.1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8. </w:t>
      </w:r>
      <w:r>
        <w:rPr>
          <w:rFonts w:ascii="Arial" w:hAnsi="Arial" w:cs="Arial" w:eastAsia="Arial"/>
          <w:highlight w:val="none"/>
        </w:rPr>
        <w:t xml:space="preserve">5 September 2015 - Napoli (south Italy)</w: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40870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5021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3" cy="394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310.3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05137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95537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3" cy="3905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307.5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9. </w:t>
      </w:r>
      <w:r>
        <w:rPr>
          <w:rFonts w:ascii="Arial" w:hAnsi="Arial" w:cs="Arial" w:eastAsia="Arial"/>
          <w:highlight w:val="none"/>
        </w:rPr>
        <w:t xml:space="preserve">6 August 2013 - Swabian Sura (SWGer) (record hail stones 14cm)</w:t>
      </w:r>
      <w:r>
        <w:rPr>
          <w:rFonts w:ascii="Arial" w:hAnsi="Arial" w:cs="Arial" w:eastAsia="Arial"/>
          <w:sz w:val="24"/>
          <w:highlight w:val="none"/>
        </w:rPr>
        <w:br/>
        <w:t xml:space="preserve">Not correspondence with lightnings, why?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hanging="1417"/>
        <w:jc w:val="center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6185" cy="3074288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5196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6486183" cy="3074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510.7pt;height:242.1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center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6635" cy="2980625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80237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6276633" cy="298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94.2pt;height:234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10. </w:t>
      </w:r>
      <w:r>
        <w:rPr>
          <w:rFonts w:ascii="Arial" w:hAnsi="Arial" w:cs="Arial" w:eastAsia="Arial"/>
          <w:highlight w:val="none"/>
        </w:rPr>
        <w:t xml:space="preserve">28 July 2013 - Swabian Sura (SWGer)</w:t>
        <w:br/>
      </w:r>
      <w:r>
        <w:rPr>
          <w:rFonts w:ascii="Arial" w:hAnsi="Arial" w:cs="Arial" w:eastAsia="Arial"/>
          <w:highlight w:val="none"/>
        </w:rPr>
      </w:r>
      <w:r/>
    </w:p>
    <w:p>
      <w:pPr>
        <w:ind w:left="0" w:firstLine="0"/>
        <w:jc w:val="both"/>
        <w:rPr>
          <w:rFonts w:ascii="Arial" w:hAnsi="Arial" w:cs="Arial" w:eastAsia="Arial"/>
          <w:highlight w:val="none"/>
        </w:rPr>
      </w:pPr>
      <w:r>
        <w:rPr>
          <w:rFonts w:ascii="Arial" w:hAnsi="Arial" w:cs="Arial" w:eastAsia="Arial"/>
          <w:highlight w:val="none"/>
        </w:rPr>
        <w:t xml:space="preserve">Good correspondence between eswd, lightning temporal track and OT data! </w:t>
      </w:r>
      <w:r>
        <w:rPr>
          <w:rFonts w:ascii="Arial" w:hAnsi="Arial" w:cs="Arial" w:eastAsia="Arial"/>
          <w:color w:val="FF0000"/>
          <w:highlight w:val="none"/>
        </w:rPr>
        <w:t xml:space="preserve">Need to insert insurance data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left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114650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82015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480423" cy="3114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510.3pt;height:245.2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077400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96026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480423" cy="3077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510.3pt;height:242.3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11. </w:t>
      </w:r>
      <w:r>
        <w:rPr>
          <w:rFonts w:ascii="Arial" w:hAnsi="Arial" w:cs="Arial" w:eastAsia="Arial"/>
          <w:highlight w:val="none"/>
        </w:rPr>
        <w:t xml:space="preserve">23 July 2009 - Austria (max hail size 10cm, 844 million euros insured)</w:t>
      </w:r>
      <w:r>
        <w:rPr>
          <w:rFonts w:ascii="Arial" w:hAnsi="Arial" w:cs="Arial" w:eastAsia="Arial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065112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195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480423" cy="3065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510.3pt;height:241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077400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11207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480423" cy="3077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510.3pt;height:242.3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color w:val="FF000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  <w:t xml:space="preserve">Very nice pattern! Resembles of gravity waves, </w:t>
      </w:r>
      <w:r>
        <w:rPr>
          <w:rFonts w:ascii="Arial" w:hAnsi="Arial" w:cs="Arial" w:eastAsia="Arial"/>
          <w:b/>
          <w:color w:val="FF0000"/>
          <w:sz w:val="24"/>
          <w:highlight w:val="none"/>
        </w:rPr>
        <w:t xml:space="preserve">why is there some intermittency in the OT/Temp. signal??</w:t>
      </w:r>
      <w:r>
        <w:rPr>
          <w:rFonts w:ascii="Arial" w:hAnsi="Arial" w:cs="Arial" w:eastAsia="Arial"/>
          <w:b/>
          <w:color w:val="FF0000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w:t xml:space="preserve">12. </w:t>
      </w:r>
      <w:r>
        <w:rPr>
          <w:rFonts w:ascii="Arial" w:hAnsi="Arial" w:cs="Arial" w:eastAsia="Arial"/>
          <w:highlight w:val="none"/>
        </w:rPr>
        <w:t xml:space="preserve">28-29 June 2006 - SWGermany-Austria (150 million euros damage)</w: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103375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8043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480423" cy="3103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510.3pt;height:244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109785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6460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480423" cy="3109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510.3pt;height:244.9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103375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462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480423" cy="3103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510.3pt;height:244.4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80425" cy="3109785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3904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480423" cy="3109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510.3pt;height:244.9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ind w:left="0" w:right="0" w:firstLine="0"/>
        <w:jc w:val="both"/>
        <w:spacing w:before="240" w:after="0" w:line="57" w:lineRule="atLeast"/>
        <w:rPr>
          <w:rFonts w:ascii="Arial" w:hAnsi="Arial" w:cs="Arial" w:eastAsia="Arial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cs="Arial" w:eastAsia="Arial"/>
          <w:sz w:val="24"/>
          <w:highlight w:val="none"/>
        </w:rPr>
      </w:r>
      <w:r>
        <w:rPr>
          <w:rFonts w:ascii="Arial" w:hAnsi="Arial" w:cs="Arial" w:eastAsia="Arial"/>
          <w:sz w:val="24"/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40102010807070707"/>
  </w:font>
  <w:font w:name="Courier New">
    <w:panose1 w:val="020704090202050204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2022-05-15T10:40:30Z</dcterms:modified>
</cp:coreProperties>
</file>